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14C" w:rsidRDefault="002E414C" w:rsidP="002E414C">
      <w:pPr>
        <w:rPr>
          <w:b/>
        </w:rPr>
      </w:pPr>
      <w:bookmarkStart w:id="0" w:name="_GoBack"/>
      <w:bookmarkEnd w:id="0"/>
      <w:r>
        <w:rPr>
          <w:b/>
        </w:rPr>
        <w:t>Name_______________________________________________________ 8</w:t>
      </w:r>
      <w:r w:rsidRPr="002E414C">
        <w:rPr>
          <w:b/>
          <w:vertAlign w:val="superscript"/>
        </w:rPr>
        <w:t>th</w:t>
      </w:r>
      <w:r>
        <w:rPr>
          <w:b/>
        </w:rPr>
        <w:t xml:space="preserve"> Grade Mathematics</w:t>
      </w:r>
    </w:p>
    <w:p w:rsidR="002E414C" w:rsidRDefault="002E414C" w:rsidP="002E414C">
      <w:pPr>
        <w:rPr>
          <w:b/>
        </w:rPr>
      </w:pPr>
      <w:r>
        <w:rPr>
          <w:b/>
        </w:rPr>
        <w:t>The following problems are due Monday, October 19</w:t>
      </w:r>
      <w:r w:rsidRPr="002E414C">
        <w:rPr>
          <w:b/>
          <w:vertAlign w:val="superscript"/>
        </w:rPr>
        <w:t>th</w:t>
      </w:r>
      <w:r>
        <w:rPr>
          <w:b/>
        </w:rPr>
        <w:t>.  You may use any resource to solve these problems except if that resource is a person. These are standards that you have been taught in previous years. On Thursday of this week I will set aside time to help you with any questions you may have in solving these problems. YOU MUST SHOW ALL WORK!</w:t>
      </w:r>
    </w:p>
    <w:p w:rsidR="002E414C" w:rsidRDefault="002E414C" w:rsidP="002E414C">
      <w:pPr>
        <w:rPr>
          <w:b/>
        </w:rPr>
      </w:pPr>
    </w:p>
    <w:p w:rsidR="002E414C" w:rsidRPr="002E414C" w:rsidRDefault="002E414C" w:rsidP="002E414C">
      <w:r>
        <w:t xml:space="preserve">1.) If K = </w:t>
      </w:r>
      <w:r w:rsidRPr="002E414C">
        <w:rPr>
          <w:position w:val="-8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="">
            <v:imagedata r:id="rId4" o:title=""/>
          </v:shape>
          <o:OLEObject Type="Embed" ProgID="Equation.3" ShapeID="_x0000_i1025" DrawAspect="Content" ObjectID="_1506094788" r:id="rId5"/>
        </w:object>
      </w:r>
      <w:r>
        <w:t xml:space="preserve"> </w:t>
      </w:r>
      <w:proofErr w:type="gramStart"/>
      <w:r>
        <w:t>and  M</w:t>
      </w:r>
      <w:proofErr w:type="gramEnd"/>
      <w:r>
        <w:t xml:space="preserve"> = </w:t>
      </w:r>
      <w:r w:rsidRPr="002E414C">
        <w:rPr>
          <w:position w:val="-8"/>
        </w:rPr>
        <w:object w:dxaOrig="499" w:dyaOrig="360">
          <v:shape id="_x0000_i1026" type="#_x0000_t75" style="width:24.75pt;height:18pt" o:ole="">
            <v:imagedata r:id="rId6" o:title=""/>
          </v:shape>
          <o:OLEObject Type="Embed" ProgID="Equation.3" ShapeID="_x0000_i1026" DrawAspect="Content" ObjectID="_1506094789" r:id="rId7"/>
        </w:object>
      </w:r>
      <w:r>
        <w:t>, which graph most closely represents the locations of K and M on a number line?</w:t>
      </w:r>
    </w:p>
    <w:p w:rsidR="002E414C" w:rsidRPr="002E414C" w:rsidRDefault="002E414C" w:rsidP="002E414C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62865</wp:posOffset>
            </wp:positionV>
            <wp:extent cx="1895475" cy="20764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000" t="21600" r="51750" b="40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>
      <w:r>
        <w:t xml:space="preserve">2.) The diagram below shows a pillow Mrs. Carlos wants to cover with fabric for Mr. Carlos. </w:t>
      </w:r>
      <w:r w:rsidRPr="002E414C">
        <w:rPr>
          <w:b/>
          <w:i/>
        </w:rPr>
        <w:t>What is the total surface area of the pillow?</w:t>
      </w:r>
      <w:r>
        <w:t xml:space="preserve"> Round your answer to the nearest hundredth. (Use a calculator!)</w:t>
      </w:r>
    </w:p>
    <w:p w:rsidR="002E414C" w:rsidRPr="002E414C" w:rsidRDefault="002E414C" w:rsidP="002E414C"/>
    <w:p w:rsidR="002E414C" w:rsidRPr="002E414C" w:rsidRDefault="002E414C" w:rsidP="002E414C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17780</wp:posOffset>
            </wp:positionV>
            <wp:extent cx="1943100" cy="114300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9000" t="27600" r="40500" b="52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414C" w:rsidRPr="002E414C" w:rsidRDefault="002E414C" w:rsidP="002E414C"/>
    <w:p w:rsidR="002E414C" w:rsidRDefault="002E414C" w:rsidP="002E414C"/>
    <w:p w:rsidR="002E414C" w:rsidRDefault="002E414C" w:rsidP="002E414C"/>
    <w:p w:rsidR="002E414C" w:rsidRDefault="002E414C" w:rsidP="002E414C"/>
    <w:p w:rsidR="002E414C" w:rsidRDefault="002E414C" w:rsidP="002E414C"/>
    <w:p w:rsidR="002E414C" w:rsidRDefault="002E414C" w:rsidP="002E414C"/>
    <w:p w:rsidR="002E414C" w:rsidRDefault="002E414C" w:rsidP="002E414C"/>
    <w:p w:rsidR="002E414C" w:rsidRDefault="002E414C" w:rsidP="002E414C"/>
    <w:p w:rsidR="002E414C" w:rsidRDefault="002E414C" w:rsidP="002E414C">
      <w:pPr>
        <w:tabs>
          <w:tab w:val="left" w:pos="2025"/>
        </w:tabs>
      </w:pPr>
      <w:r>
        <w:tab/>
      </w:r>
    </w:p>
    <w:p w:rsidR="002E414C" w:rsidRPr="002E414C" w:rsidRDefault="002E414C" w:rsidP="002E414C"/>
    <w:p w:rsidR="002E414C" w:rsidRPr="002E414C" w:rsidRDefault="002E414C" w:rsidP="002E414C"/>
    <w:p w:rsidR="002E414C" w:rsidRDefault="002E414C" w:rsidP="002E414C"/>
    <w:p w:rsidR="007F67A5" w:rsidRDefault="002E414C" w:rsidP="002E414C">
      <w:pPr>
        <w:tabs>
          <w:tab w:val="left" w:pos="9750"/>
        </w:tabs>
      </w:pPr>
      <w:r>
        <w:tab/>
      </w: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  <w:r>
        <w:t xml:space="preserve">3.) If Mrs. Carlos thought the pillow was too big for Mr. Carlos’s head and wanted to reduce the length of the pillow from 15 inches to 12 inches, </w:t>
      </w:r>
      <w:r w:rsidRPr="002E414C">
        <w:rPr>
          <w:b/>
          <w:i/>
        </w:rPr>
        <w:t>how much less fabric will she need?</w:t>
      </w:r>
      <w:r>
        <w:t xml:space="preserve"> Round your answer to the nearest hundredth. </w:t>
      </w: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Pr="00FD459E" w:rsidRDefault="00FD459E" w:rsidP="00FD459E">
      <w:pPr>
        <w:tabs>
          <w:tab w:val="left" w:pos="9225"/>
        </w:tabs>
      </w:pPr>
      <w:r>
        <w:rPr>
          <w:b/>
          <w:noProof/>
          <w:sz w:val="40"/>
          <w:szCs w:val="40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-123825</wp:posOffset>
            </wp:positionV>
            <wp:extent cx="2790825" cy="1905000"/>
            <wp:effectExtent l="1905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7500" t="28800" r="34500" b="40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59F3">
        <w:rPr>
          <w:b/>
          <w:noProof/>
          <w:sz w:val="40"/>
          <w:szCs w:val="40"/>
        </w:rPr>
        <w:object w:dxaOrig="1440" w:dyaOrig="1440">
          <v:shape id="_x0000_s1028" type="#_x0000_t75" style="position:absolute;margin-left:115.75pt;margin-top:-3.75pt;width:33.75pt;height:45pt;z-index:-251642880;mso-position-horizontal-relative:text;mso-position-vertical-relative:text">
            <v:imagedata r:id="rId11" o:title=""/>
          </v:shape>
          <o:OLEObject Type="Embed" ProgID="Equation.3" ShapeID="_x0000_s1028" DrawAspect="Content" ObjectID="_1506094795" r:id="rId12"/>
        </w:object>
      </w:r>
      <w:r w:rsidR="007C59F3">
        <w:rPr>
          <w:b/>
          <w:noProof/>
          <w:sz w:val="40"/>
          <w:szCs w:val="40"/>
        </w:rPr>
        <w:object w:dxaOrig="1440" w:dyaOrig="1440">
          <v:shape id="_x0000_s1027" type="#_x0000_t75" style="position:absolute;margin-left:145pt;margin-top:-3.75pt;width:33.75pt;height:45pt;z-index:-251643904;mso-position-horizontal-relative:text;mso-position-vertical-relative:text">
            <v:imagedata r:id="rId11" o:title=""/>
          </v:shape>
          <o:OLEObject Type="Embed" ProgID="Equation.3" ShapeID="_x0000_s1027" DrawAspect="Content" ObjectID="_1506094796" r:id="rId13"/>
        </w:object>
      </w:r>
      <w:r w:rsidR="007C59F3">
        <w:rPr>
          <w:noProof/>
        </w:rPr>
        <w:object w:dxaOrig="1440" w:dyaOrig="1440">
          <v:shape id="_x0000_s1026" type="#_x0000_t75" style="position:absolute;margin-left:186.25pt;margin-top:-3.75pt;width:33.75pt;height:45pt;z-index:-251644928;mso-position-horizontal-relative:text;mso-position-vertical-relative:text">
            <v:imagedata r:id="rId11" o:title=""/>
          </v:shape>
          <o:OLEObject Type="Embed" ProgID="Equation.3" ShapeID="_x0000_s1026" DrawAspect="Content" ObjectID="_1506094797" r:id="rId14"/>
        </w:object>
      </w:r>
      <w:r w:rsidR="002E414C">
        <w:t xml:space="preserve">4.) In the diagram below, AB </w:t>
      </w:r>
      <w:r w:rsidR="002E414C" w:rsidRPr="00FD459E">
        <w:rPr>
          <w:sz w:val="36"/>
          <w:szCs w:val="36"/>
        </w:rPr>
        <w:t>ǁ</w:t>
      </w:r>
      <w:r>
        <w:rPr>
          <w:sz w:val="36"/>
          <w:szCs w:val="36"/>
        </w:rPr>
        <w:t xml:space="preserve"> </w:t>
      </w:r>
      <w:r>
        <w:t xml:space="preserve">CD, and </w:t>
      </w:r>
      <w:proofErr w:type="gramStart"/>
      <w:r>
        <w:t>EF  intersects</w:t>
      </w:r>
      <w:proofErr w:type="gramEnd"/>
      <w:r>
        <w:t xml:space="preserve"> both lines. What is the measure </w:t>
      </w:r>
      <w:proofErr w:type="gramStart"/>
      <w:r>
        <w:t>of</w:t>
      </w:r>
      <w:proofErr w:type="gramEnd"/>
      <w:r>
        <w:t xml:space="preserve"> </w:t>
      </w:r>
      <w:r w:rsidRPr="00FD459E">
        <w:rPr>
          <w:position w:val="-10"/>
        </w:rPr>
        <w:object w:dxaOrig="560" w:dyaOrig="320">
          <v:shape id="_x0000_i1030" type="#_x0000_t75" style="width:27.75pt;height:15.75pt" o:ole="">
            <v:imagedata r:id="rId15" o:title=""/>
          </v:shape>
          <o:OLEObject Type="Embed" ProgID="Equation.3" ShapeID="_x0000_i1030" DrawAspect="Content" ObjectID="_1506094790" r:id="rId16"/>
        </w:object>
      </w: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2E414C" w:rsidRDefault="002E414C" w:rsidP="002E414C">
      <w:pPr>
        <w:tabs>
          <w:tab w:val="left" w:pos="9750"/>
        </w:tabs>
      </w:pPr>
    </w:p>
    <w:p w:rsidR="00FD459E" w:rsidRPr="00FD459E" w:rsidRDefault="00FD459E" w:rsidP="002E414C">
      <w:pPr>
        <w:rPr>
          <w:i/>
        </w:rPr>
      </w:pPr>
      <w:r>
        <w:t xml:space="preserve">5.) Solve for </w:t>
      </w:r>
      <w:r>
        <w:rPr>
          <w:i/>
        </w:rPr>
        <w:t xml:space="preserve">x.        </w:t>
      </w:r>
      <w:r w:rsidRPr="00FD459E">
        <w:rPr>
          <w:position w:val="-24"/>
        </w:rPr>
        <w:object w:dxaOrig="1020" w:dyaOrig="620">
          <v:shape id="_x0000_i1031" type="#_x0000_t75" style="width:51pt;height:30.75pt" o:ole="">
            <v:imagedata r:id="rId17" o:title=""/>
          </v:shape>
          <o:OLEObject Type="Embed" ProgID="Equation.3" ShapeID="_x0000_i1031" DrawAspect="Content" ObjectID="_1506094791" r:id="rId18"/>
        </w:object>
      </w:r>
    </w:p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Default="002E414C" w:rsidP="002E414C"/>
    <w:p w:rsidR="00070537" w:rsidRDefault="00070537" w:rsidP="002E414C"/>
    <w:p w:rsidR="00070537" w:rsidRDefault="00070537" w:rsidP="002E414C"/>
    <w:p w:rsidR="00070537" w:rsidRDefault="00070537" w:rsidP="002E414C"/>
    <w:p w:rsidR="00070537" w:rsidRPr="002E414C" w:rsidRDefault="00070537" w:rsidP="002E414C"/>
    <w:p w:rsidR="002E414C" w:rsidRPr="002E414C" w:rsidRDefault="002E414C" w:rsidP="002E414C"/>
    <w:p w:rsidR="002E414C" w:rsidRPr="002E414C" w:rsidRDefault="00FD459E" w:rsidP="002E414C">
      <w:r>
        <w:t xml:space="preserve">6.) What is the greatest common factor of </w:t>
      </w:r>
      <w:r w:rsidR="00070537" w:rsidRPr="00FD459E">
        <w:rPr>
          <w:position w:val="-6"/>
        </w:rPr>
        <w:object w:dxaOrig="420" w:dyaOrig="279">
          <v:shape id="_x0000_i1032" type="#_x0000_t75" style="width:21pt;height:14.25pt" o:ole="">
            <v:imagedata r:id="rId19" o:title=""/>
          </v:shape>
          <o:OLEObject Type="Embed" ProgID="Equation.3" ShapeID="_x0000_i1032" DrawAspect="Content" ObjectID="_1506094792" r:id="rId20"/>
        </w:object>
      </w:r>
      <w:r>
        <w:t xml:space="preserve"> and </w:t>
      </w:r>
      <w:r w:rsidR="00070537" w:rsidRPr="00FD459E">
        <w:rPr>
          <w:position w:val="-10"/>
        </w:rPr>
        <w:object w:dxaOrig="1140" w:dyaOrig="360">
          <v:shape id="_x0000_i1033" type="#_x0000_t75" style="width:57pt;height:18pt" o:ole="">
            <v:imagedata r:id="rId21" o:title=""/>
          </v:shape>
          <o:OLEObject Type="Embed" ProgID="Equation.3" ShapeID="_x0000_i1033" DrawAspect="Content" ObjectID="_1506094793" r:id="rId22"/>
        </w:object>
      </w:r>
    </w:p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Pr="002E414C" w:rsidRDefault="002E414C" w:rsidP="002E414C"/>
    <w:p w:rsidR="002E414C" w:rsidRDefault="002E414C" w:rsidP="00070537">
      <w:pPr>
        <w:tabs>
          <w:tab w:val="left" w:pos="1080"/>
        </w:tabs>
      </w:pPr>
    </w:p>
    <w:p w:rsidR="002E414C" w:rsidRDefault="002E414C" w:rsidP="002E414C">
      <w:pPr>
        <w:tabs>
          <w:tab w:val="left" w:pos="1530"/>
        </w:tabs>
      </w:pPr>
    </w:p>
    <w:p w:rsidR="002E414C" w:rsidRPr="00070537" w:rsidRDefault="00070537" w:rsidP="002E414C">
      <w:pPr>
        <w:tabs>
          <w:tab w:val="left" w:pos="1530"/>
        </w:tabs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494030</wp:posOffset>
            </wp:positionV>
            <wp:extent cx="2924175" cy="2895600"/>
            <wp:effectExtent l="19050" t="0" r="9525" b="0"/>
            <wp:wrapNone/>
            <wp:docPr id="3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35250" t="49200" r="36000" b="4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7.) Given the </w:t>
      </w:r>
      <w:proofErr w:type="gramStart"/>
      <w:r>
        <w:t xml:space="preserve">line </w:t>
      </w:r>
      <w:proofErr w:type="gramEnd"/>
      <w:r w:rsidRPr="00070537">
        <w:rPr>
          <w:position w:val="-10"/>
        </w:rPr>
        <w:object w:dxaOrig="1040" w:dyaOrig="320">
          <v:shape id="_x0000_i1034" type="#_x0000_t75" style="width:51.75pt;height:15.75pt" o:ole="">
            <v:imagedata r:id="rId24" o:title=""/>
          </v:shape>
          <o:OLEObject Type="Embed" ProgID="Equation.3" ShapeID="_x0000_i1034" DrawAspect="Content" ObjectID="_1506094794" r:id="rId25"/>
        </w:object>
      </w:r>
      <w:r>
        <w:t xml:space="preserve">, complete the table below for the given values of </w:t>
      </w:r>
      <w:r>
        <w:rPr>
          <w:i/>
        </w:rPr>
        <w:t xml:space="preserve">x. </w:t>
      </w:r>
      <w:r>
        <w:t>Then using the information from the table, graph the line on the coordinate plane below. Make sure you plot all the points from the table and draw a line connecting the points.</w:t>
      </w:r>
    </w:p>
    <w:p w:rsidR="002E414C" w:rsidRDefault="002E414C" w:rsidP="002E414C">
      <w:pPr>
        <w:tabs>
          <w:tab w:val="left" w:pos="1530"/>
        </w:tabs>
      </w:pPr>
    </w:p>
    <w:p w:rsidR="002E414C" w:rsidRDefault="00070537" w:rsidP="002E414C">
      <w:pPr>
        <w:tabs>
          <w:tab w:val="left" w:pos="1530"/>
        </w:tabs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57785</wp:posOffset>
            </wp:positionV>
            <wp:extent cx="813435" cy="1162050"/>
            <wp:effectExtent l="19050" t="0" r="5715" b="0"/>
            <wp:wrapNone/>
            <wp:docPr id="2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45000" t="18000" r="46500" b="62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Default="002E414C" w:rsidP="002E414C">
      <w:pPr>
        <w:tabs>
          <w:tab w:val="left" w:pos="1530"/>
        </w:tabs>
      </w:pPr>
    </w:p>
    <w:p w:rsidR="002E414C" w:rsidRPr="002E414C" w:rsidRDefault="002E414C" w:rsidP="002E414C"/>
    <w:p w:rsidR="002E414C" w:rsidRPr="002E414C" w:rsidRDefault="002E414C" w:rsidP="002E414C"/>
    <w:sectPr w:rsidR="002E414C" w:rsidRPr="002E414C" w:rsidSect="002E41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4C"/>
    <w:rsid w:val="00070537"/>
    <w:rsid w:val="001E3118"/>
    <w:rsid w:val="002E414C"/>
    <w:rsid w:val="007C59F3"/>
    <w:rsid w:val="007F67A5"/>
    <w:rsid w:val="00EE5E74"/>
    <w:rsid w:val="00FD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8C5F0DCC-982D-42FE-8371-BAFBE63F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14C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2.wmf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png"/><Relationship Id="rId10" Type="http://schemas.openxmlformats.org/officeDocument/2006/relationships/image" Target="media/image5.png"/><Relationship Id="rId19" Type="http://schemas.openxmlformats.org/officeDocument/2006/relationships/image" Target="media/image9.wmf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 T. Dollard</dc:creator>
  <cp:lastModifiedBy>Joseph Dollard</cp:lastModifiedBy>
  <cp:revision>2</cp:revision>
  <dcterms:created xsi:type="dcterms:W3CDTF">2015-10-11T22:29:00Z</dcterms:created>
  <dcterms:modified xsi:type="dcterms:W3CDTF">2015-10-11T22:29:00Z</dcterms:modified>
</cp:coreProperties>
</file>